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8E" w:rsidRPr="003949E3" w:rsidRDefault="0035298E" w:rsidP="0035298E">
      <w:pPr>
        <w:keepNext/>
        <w:jc w:val="right"/>
        <w:outlineLvl w:val="0"/>
        <w:rPr>
          <w:rFonts w:eastAsia="Arial Unicode MS"/>
          <w:b/>
          <w:lang w:eastAsia="lv-LV"/>
        </w:rPr>
      </w:pPr>
      <w:bookmarkStart w:id="0" w:name="_GoBack"/>
      <w:r w:rsidRPr="003949E3">
        <w:rPr>
          <w:rFonts w:eastAsia="Arial Unicode MS"/>
          <w:b/>
          <w:lang w:eastAsia="lv-LV"/>
        </w:rPr>
        <w:t>1.pielikums</w:t>
      </w:r>
    </w:p>
    <w:p w:rsidR="0035298E" w:rsidRPr="003949E3" w:rsidRDefault="0035298E" w:rsidP="0035298E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3949E3">
        <w:rPr>
          <w:rFonts w:eastAsia="Arial Unicode MS"/>
          <w:b/>
          <w:lang w:eastAsia="lv-LV"/>
        </w:rPr>
        <w:t xml:space="preserve">Madonas novada </w:t>
      </w:r>
      <w:proofErr w:type="spellStart"/>
      <w:r w:rsidRPr="003949E3">
        <w:rPr>
          <w:rFonts w:eastAsia="Arial Unicode MS"/>
          <w:b/>
          <w:lang w:eastAsia="lv-LV"/>
        </w:rPr>
        <w:t>pašvaldības</w:t>
      </w:r>
      <w:proofErr w:type="spellEnd"/>
      <w:r w:rsidRPr="003949E3">
        <w:rPr>
          <w:rFonts w:eastAsia="Arial Unicode MS"/>
          <w:b/>
          <w:lang w:eastAsia="lv-LV"/>
        </w:rPr>
        <w:t xml:space="preserve"> domes</w:t>
      </w:r>
    </w:p>
    <w:p w:rsidR="0035298E" w:rsidRPr="003949E3" w:rsidRDefault="0035298E" w:rsidP="0035298E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3949E3">
        <w:rPr>
          <w:rFonts w:eastAsia="Arial Unicode MS"/>
          <w:b/>
          <w:lang w:eastAsia="lv-LV"/>
        </w:rPr>
        <w:t xml:space="preserve">19.05.2020. </w:t>
      </w:r>
      <w:proofErr w:type="spellStart"/>
      <w:r w:rsidRPr="003949E3">
        <w:rPr>
          <w:rFonts w:eastAsia="Arial Unicode MS"/>
          <w:b/>
          <w:lang w:eastAsia="lv-LV"/>
        </w:rPr>
        <w:t>lēmumam</w:t>
      </w:r>
      <w:proofErr w:type="spellEnd"/>
      <w:r w:rsidRPr="003949E3">
        <w:rPr>
          <w:rFonts w:eastAsia="Arial Unicode MS"/>
          <w:b/>
          <w:lang w:eastAsia="lv-LV"/>
        </w:rPr>
        <w:t xml:space="preserve"> Nr.</w:t>
      </w:r>
      <w:r w:rsidR="00B831BB" w:rsidRPr="003949E3">
        <w:rPr>
          <w:rFonts w:eastAsia="Arial Unicode MS"/>
          <w:b/>
          <w:lang w:eastAsia="lv-LV"/>
        </w:rPr>
        <w:t>170</w:t>
      </w:r>
    </w:p>
    <w:p w:rsidR="0035298E" w:rsidRPr="003949E3" w:rsidRDefault="0035298E" w:rsidP="0035298E">
      <w:pPr>
        <w:jc w:val="right"/>
        <w:rPr>
          <w:rFonts w:eastAsia="Arial Unicode MS"/>
          <w:b/>
          <w:lang w:eastAsia="lv-LV"/>
        </w:rPr>
      </w:pPr>
      <w:r w:rsidRPr="003949E3">
        <w:rPr>
          <w:rFonts w:eastAsia="Arial Unicode MS"/>
          <w:b/>
          <w:lang w:eastAsia="lv-LV"/>
        </w:rPr>
        <w:t>(</w:t>
      </w:r>
      <w:proofErr w:type="spellStart"/>
      <w:r w:rsidRPr="003949E3">
        <w:rPr>
          <w:rFonts w:eastAsia="Arial Unicode MS"/>
          <w:b/>
          <w:lang w:eastAsia="lv-LV"/>
        </w:rPr>
        <w:t>protokols</w:t>
      </w:r>
      <w:proofErr w:type="spellEnd"/>
      <w:r w:rsidRPr="003949E3">
        <w:rPr>
          <w:rFonts w:eastAsia="Arial Unicode MS"/>
          <w:b/>
          <w:lang w:eastAsia="lv-LV"/>
        </w:rPr>
        <w:t xml:space="preserve"> Nr</w:t>
      </w:r>
      <w:r w:rsidR="003949E3" w:rsidRPr="003949E3">
        <w:rPr>
          <w:rFonts w:eastAsia="Arial Unicode MS"/>
          <w:b/>
          <w:lang w:eastAsia="lv-LV"/>
        </w:rPr>
        <w:t>.</w:t>
      </w:r>
      <w:r w:rsidRPr="003949E3">
        <w:rPr>
          <w:rFonts w:eastAsia="Arial Unicode MS"/>
          <w:b/>
          <w:lang w:eastAsia="lv-LV"/>
        </w:rPr>
        <w:t>10, 6.p.)</w:t>
      </w:r>
    </w:p>
    <w:bookmarkEnd w:id="0"/>
    <w:p w:rsidR="0035298E" w:rsidRPr="0035298E" w:rsidRDefault="0035298E" w:rsidP="0035298E">
      <w:pPr>
        <w:jc w:val="right"/>
        <w:rPr>
          <w:i/>
          <w:lang w:val="lv-LV"/>
        </w:rPr>
      </w:pPr>
    </w:p>
    <w:p w:rsidR="007A7BC5" w:rsidRPr="0035298E" w:rsidRDefault="00976C22" w:rsidP="0058038C">
      <w:pPr>
        <w:jc w:val="right"/>
        <w:rPr>
          <w:i/>
          <w:lang w:val="lv-LV"/>
        </w:rPr>
      </w:pPr>
      <w:r w:rsidRPr="0035298E">
        <w:rPr>
          <w:i/>
          <w:lang w:val="lv-LV"/>
        </w:rPr>
        <w:t xml:space="preserve">Izdoti saskaņā ar </w:t>
      </w:r>
      <w:r w:rsidR="007A7BC5" w:rsidRPr="0035298E">
        <w:rPr>
          <w:i/>
          <w:color w:val="000000"/>
          <w:lang w:val="lv-LV" w:eastAsia="lv-LV"/>
        </w:rPr>
        <w:t>Zemes ierīcības likumu</w:t>
      </w:r>
      <w:r w:rsidR="007A7BC5" w:rsidRPr="0035298E">
        <w:rPr>
          <w:i/>
          <w:lang w:val="lv-LV"/>
        </w:rPr>
        <w:t xml:space="preserve"> un </w:t>
      </w:r>
    </w:p>
    <w:p w:rsidR="00C61B31" w:rsidRPr="0035298E" w:rsidRDefault="00976C22" w:rsidP="0058038C">
      <w:pPr>
        <w:jc w:val="right"/>
        <w:rPr>
          <w:lang w:val="lv-LV"/>
        </w:rPr>
      </w:pPr>
      <w:r w:rsidRPr="0035298E">
        <w:rPr>
          <w:i/>
          <w:lang w:val="lv-LV"/>
        </w:rPr>
        <w:t xml:space="preserve">MK 02.08.2016.g. noteikumu Nr.505 13.punktu </w:t>
      </w:r>
    </w:p>
    <w:p w:rsidR="00E640FA" w:rsidRPr="0035298E" w:rsidRDefault="00E640FA" w:rsidP="0058038C">
      <w:pPr>
        <w:jc w:val="right"/>
        <w:outlineLvl w:val="0"/>
        <w:rPr>
          <w:lang w:val="lv-LV"/>
        </w:rPr>
      </w:pPr>
    </w:p>
    <w:p w:rsidR="00C61B31" w:rsidRPr="0035298E" w:rsidRDefault="007A7BC5" w:rsidP="00905596">
      <w:pPr>
        <w:jc w:val="center"/>
        <w:outlineLvl w:val="0"/>
        <w:rPr>
          <w:b/>
          <w:lang w:val="lv-LV"/>
        </w:rPr>
      </w:pPr>
      <w:r w:rsidRPr="0035298E">
        <w:rPr>
          <w:b/>
          <w:lang w:val="lv-LV"/>
        </w:rPr>
        <w:t>N</w:t>
      </w:r>
      <w:r w:rsidR="00C61B31" w:rsidRPr="0035298E">
        <w:rPr>
          <w:b/>
          <w:lang w:val="lv-LV"/>
        </w:rPr>
        <w:t>osacījumi zemes ierīcības projekta izstrād</w:t>
      </w:r>
      <w:r w:rsidRPr="0035298E">
        <w:rPr>
          <w:b/>
          <w:lang w:val="lv-LV"/>
        </w:rPr>
        <w:t>e</w:t>
      </w:r>
      <w:r w:rsidR="00C61B31" w:rsidRPr="0035298E">
        <w:rPr>
          <w:b/>
          <w:lang w:val="lv-LV"/>
        </w:rPr>
        <w:t>i</w:t>
      </w:r>
      <w:r w:rsidR="00905596" w:rsidRPr="0035298E">
        <w:rPr>
          <w:b/>
          <w:lang w:val="lv-LV"/>
        </w:rPr>
        <w:t xml:space="preserve"> </w:t>
      </w:r>
      <w:r w:rsidR="00910D45" w:rsidRPr="0035298E">
        <w:rPr>
          <w:b/>
          <w:lang w:val="lv-LV"/>
        </w:rPr>
        <w:t xml:space="preserve">nekustamā īpašuma </w:t>
      </w:r>
      <w:r w:rsidR="000E026B" w:rsidRPr="0035298E">
        <w:rPr>
          <w:b/>
          <w:lang w:val="lv-LV"/>
        </w:rPr>
        <w:t xml:space="preserve">“Dārziņi” </w:t>
      </w:r>
      <w:r w:rsidR="00C61B31" w:rsidRPr="0035298E">
        <w:rPr>
          <w:b/>
          <w:lang w:val="lv-LV"/>
        </w:rPr>
        <w:t xml:space="preserve">kadastra </w:t>
      </w:r>
      <w:r w:rsidR="00910D45" w:rsidRPr="0035298E">
        <w:rPr>
          <w:b/>
          <w:lang w:val="lv-LV"/>
        </w:rPr>
        <w:t xml:space="preserve">numurs </w:t>
      </w:r>
      <w:r w:rsidR="000E026B" w:rsidRPr="0035298E">
        <w:rPr>
          <w:b/>
          <w:lang w:val="lv-LV"/>
        </w:rPr>
        <w:t xml:space="preserve">7046 008 0187 </w:t>
      </w:r>
      <w:r w:rsidR="008E32C7" w:rsidRPr="0035298E">
        <w:rPr>
          <w:b/>
          <w:lang w:val="lv-LV"/>
        </w:rPr>
        <w:t xml:space="preserve">sadalīšanai. </w:t>
      </w:r>
      <w:r w:rsidR="00840BEC" w:rsidRPr="0035298E">
        <w:rPr>
          <w:b/>
          <w:lang w:val="lv-LV"/>
        </w:rPr>
        <w:t xml:space="preserve"> </w:t>
      </w:r>
    </w:p>
    <w:p w:rsidR="006F402E" w:rsidRPr="0035298E" w:rsidRDefault="006F402E" w:rsidP="0058038C">
      <w:pPr>
        <w:jc w:val="both"/>
        <w:rPr>
          <w:lang w:val="lv-LV"/>
        </w:rPr>
      </w:pPr>
    </w:p>
    <w:p w:rsidR="00672127" w:rsidRPr="0035298E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1" w:name="bookmark0"/>
      <w:r w:rsidRPr="0035298E">
        <w:rPr>
          <w:b/>
          <w:bCs/>
          <w:color w:val="000000"/>
          <w:lang w:val="lv-LV" w:eastAsia="lv-LV"/>
        </w:rPr>
        <w:t>Projekta robežas.</w:t>
      </w:r>
      <w:bookmarkEnd w:id="1"/>
    </w:p>
    <w:p w:rsidR="00672127" w:rsidRPr="0035298E" w:rsidRDefault="00672127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Izstrādājamā zemes ierīcības projekta robežas </w:t>
      </w:r>
      <w:r w:rsidR="00AE5668" w:rsidRPr="0035298E">
        <w:rPr>
          <w:color w:val="000000"/>
          <w:lang w:val="lv-LV" w:eastAsia="lv-LV"/>
        </w:rPr>
        <w:t xml:space="preserve">nekustamā īpašuma </w:t>
      </w:r>
      <w:r w:rsidR="000E026B" w:rsidRPr="0035298E">
        <w:rPr>
          <w:color w:val="000000"/>
          <w:lang w:val="lv-LV" w:eastAsia="lv-LV"/>
        </w:rPr>
        <w:t xml:space="preserve">“Dārziņi” </w:t>
      </w:r>
      <w:r w:rsidR="00AE5668" w:rsidRPr="0035298E">
        <w:rPr>
          <w:color w:val="000000"/>
          <w:lang w:val="lv-LV" w:eastAsia="lv-LV"/>
        </w:rPr>
        <w:t xml:space="preserve">kadastra numurs </w:t>
      </w:r>
      <w:r w:rsidR="000E026B" w:rsidRPr="0035298E">
        <w:rPr>
          <w:color w:val="000000"/>
          <w:lang w:val="lv-LV" w:eastAsia="lv-LV"/>
        </w:rPr>
        <w:t>7046 008 0187</w:t>
      </w:r>
      <w:r w:rsidR="00AE5668" w:rsidRPr="0035298E">
        <w:rPr>
          <w:color w:val="000000"/>
          <w:lang w:val="lv-LV" w:eastAsia="lv-LV"/>
        </w:rPr>
        <w:t>,</w:t>
      </w:r>
      <w:r w:rsidR="0067632D" w:rsidRPr="0035298E">
        <w:rPr>
          <w:color w:val="000000"/>
          <w:lang w:val="lv-LV" w:eastAsia="lv-LV"/>
        </w:rPr>
        <w:t xml:space="preserve"> kadastra apzīmējums </w:t>
      </w:r>
      <w:r w:rsidR="000E026B" w:rsidRPr="0035298E">
        <w:rPr>
          <w:color w:val="000000"/>
          <w:lang w:val="lv-LV" w:eastAsia="lv-LV"/>
        </w:rPr>
        <w:t>7046 008 0187, Bērzaunes</w:t>
      </w:r>
      <w:r w:rsidR="00AE5668" w:rsidRPr="0035298E">
        <w:rPr>
          <w:color w:val="000000"/>
          <w:lang w:val="lv-LV" w:eastAsia="lv-LV"/>
        </w:rPr>
        <w:t xml:space="preserve"> pagasts, Madonas novads</w:t>
      </w:r>
      <w:r w:rsidR="003418D8" w:rsidRPr="0035298E">
        <w:rPr>
          <w:color w:val="000000"/>
          <w:lang w:val="lv-LV" w:eastAsia="lv-LV"/>
        </w:rPr>
        <w:t xml:space="preserve"> robežām. </w:t>
      </w:r>
      <w:r w:rsidR="00F42E32" w:rsidRPr="0035298E">
        <w:rPr>
          <w:color w:val="000000"/>
          <w:lang w:val="lv-LV" w:eastAsia="lv-LV"/>
        </w:rPr>
        <w:t xml:space="preserve"> </w:t>
      </w:r>
    </w:p>
    <w:p w:rsidR="00E640FA" w:rsidRPr="0035298E" w:rsidRDefault="00E640FA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</w:p>
    <w:p w:rsidR="00672127" w:rsidRPr="0035298E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2" w:name="bookmark1"/>
      <w:r w:rsidRPr="0035298E">
        <w:rPr>
          <w:b/>
          <w:bCs/>
          <w:color w:val="000000"/>
          <w:lang w:val="lv-LV" w:eastAsia="lv-LV"/>
        </w:rPr>
        <w:t xml:space="preserve"> Teritorijas plānotā (atļautā) izmantošana</w:t>
      </w:r>
      <w:bookmarkEnd w:id="2"/>
      <w:r w:rsidR="009A72E5" w:rsidRPr="0035298E">
        <w:rPr>
          <w:b/>
          <w:bCs/>
          <w:color w:val="000000"/>
          <w:lang w:val="lv-LV" w:eastAsia="lv-LV"/>
        </w:rPr>
        <w:t>, esošā situācija</w:t>
      </w:r>
    </w:p>
    <w:p w:rsidR="00910D45" w:rsidRPr="0035298E" w:rsidRDefault="00672127" w:rsidP="00910D45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Atbilstoši </w:t>
      </w:r>
      <w:r w:rsidR="009A72E5" w:rsidRPr="0035298E">
        <w:rPr>
          <w:color w:val="000000"/>
          <w:lang w:val="lv-LV" w:eastAsia="lv-LV"/>
        </w:rPr>
        <w:t>Madonas novada</w:t>
      </w:r>
      <w:r w:rsidRPr="0035298E">
        <w:rPr>
          <w:color w:val="000000"/>
          <w:lang w:val="lv-LV" w:eastAsia="lv-LV"/>
        </w:rPr>
        <w:t xml:space="preserve"> teritorijas plānojuma</w:t>
      </w:r>
      <w:r w:rsidR="009A72E5" w:rsidRPr="0035298E">
        <w:rPr>
          <w:color w:val="000000"/>
          <w:lang w:val="lv-LV" w:eastAsia="lv-LV"/>
        </w:rPr>
        <w:t>m</w:t>
      </w:r>
      <w:r w:rsidR="00C767F7" w:rsidRPr="0035298E">
        <w:rPr>
          <w:color w:val="000000"/>
          <w:lang w:val="lv-LV" w:eastAsia="lv-LV"/>
        </w:rPr>
        <w:t xml:space="preserve"> </w:t>
      </w:r>
      <w:r w:rsidR="00910D45" w:rsidRPr="0035298E">
        <w:rPr>
          <w:color w:val="000000"/>
          <w:lang w:val="lv-LV" w:eastAsia="lv-LV"/>
        </w:rPr>
        <w:t xml:space="preserve">nekustamā īpašuma </w:t>
      </w:r>
      <w:r w:rsidR="000E026B" w:rsidRPr="0035298E">
        <w:rPr>
          <w:color w:val="000000"/>
          <w:lang w:val="lv-LV" w:eastAsia="lv-LV"/>
        </w:rPr>
        <w:t>“Dārziņi”</w:t>
      </w:r>
      <w:r w:rsidR="00910D45" w:rsidRPr="0035298E">
        <w:rPr>
          <w:color w:val="000000"/>
          <w:lang w:val="lv-LV" w:eastAsia="lv-LV"/>
        </w:rPr>
        <w:t xml:space="preserve">, </w:t>
      </w:r>
      <w:r w:rsidR="000E026B" w:rsidRPr="0035298E">
        <w:rPr>
          <w:color w:val="000000"/>
          <w:lang w:val="lv-LV" w:eastAsia="lv-LV"/>
        </w:rPr>
        <w:t>Bērzaunes</w:t>
      </w:r>
      <w:r w:rsidR="00910D45" w:rsidRPr="0035298E">
        <w:rPr>
          <w:color w:val="000000"/>
          <w:lang w:val="lv-LV" w:eastAsia="lv-LV"/>
        </w:rPr>
        <w:t xml:space="preserve"> pagasts, Madonas novads: </w:t>
      </w:r>
    </w:p>
    <w:p w:rsidR="000F3F4E" w:rsidRPr="0035298E" w:rsidRDefault="00672127" w:rsidP="007C0CE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35298E">
        <w:rPr>
          <w:lang w:val="lv-LV" w:eastAsia="lv-LV"/>
        </w:rPr>
        <w:t xml:space="preserve">noteikta plānotā (atļautā) izmantošana </w:t>
      </w:r>
      <w:r w:rsidR="00C767F7" w:rsidRPr="0035298E">
        <w:rPr>
          <w:lang w:val="lv-LV" w:eastAsia="lv-LV"/>
        </w:rPr>
        <w:t>–</w:t>
      </w:r>
      <w:r w:rsidRPr="0035298E">
        <w:rPr>
          <w:lang w:val="lv-LV" w:eastAsia="lv-LV"/>
        </w:rPr>
        <w:t xml:space="preserve"> </w:t>
      </w:r>
      <w:r w:rsidR="0070096F" w:rsidRPr="0035298E">
        <w:rPr>
          <w:lang w:val="lv-LV" w:eastAsia="lv-LV"/>
        </w:rPr>
        <w:t>Lauku zemes (L</w:t>
      </w:r>
      <w:r w:rsidR="000E026B" w:rsidRPr="0035298E">
        <w:rPr>
          <w:lang w:val="lv-LV" w:eastAsia="lv-LV"/>
        </w:rPr>
        <w:t>2</w:t>
      </w:r>
      <w:r w:rsidR="00910D45" w:rsidRPr="0035298E">
        <w:rPr>
          <w:lang w:val="lv-LV" w:eastAsia="lv-LV"/>
        </w:rPr>
        <w:t>)</w:t>
      </w:r>
      <w:r w:rsidR="0067632D" w:rsidRPr="0035298E">
        <w:rPr>
          <w:lang w:val="lv-LV" w:eastAsia="lv-LV"/>
        </w:rPr>
        <w:t>)</w:t>
      </w:r>
      <w:r w:rsidR="00FB3C6F" w:rsidRPr="0035298E">
        <w:rPr>
          <w:lang w:val="lv-LV" w:eastAsia="lv-LV"/>
        </w:rPr>
        <w:t xml:space="preserve"> </w:t>
      </w:r>
    </w:p>
    <w:p w:rsidR="00672127" w:rsidRPr="0035298E" w:rsidRDefault="009A72E5" w:rsidP="00F508D9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Zemes vienība</w:t>
      </w:r>
      <w:r w:rsidR="0067632D" w:rsidRPr="0035298E">
        <w:rPr>
          <w:color w:val="000000"/>
          <w:lang w:val="lv-LV" w:eastAsia="lv-LV"/>
        </w:rPr>
        <w:t>s</w:t>
      </w:r>
      <w:r w:rsidRPr="0035298E">
        <w:rPr>
          <w:color w:val="000000"/>
          <w:lang w:val="lv-LV" w:eastAsia="lv-LV"/>
        </w:rPr>
        <w:t xml:space="preserve"> </w:t>
      </w:r>
      <w:r w:rsidR="0034349E" w:rsidRPr="0035298E">
        <w:rPr>
          <w:color w:val="000000"/>
          <w:lang w:val="lv-LV" w:eastAsia="lv-LV"/>
        </w:rPr>
        <w:t>ir</w:t>
      </w:r>
      <w:r w:rsidR="0024375D" w:rsidRPr="0035298E">
        <w:rPr>
          <w:color w:val="000000"/>
          <w:lang w:val="lv-LV" w:eastAsia="lv-LV"/>
        </w:rPr>
        <w:t xml:space="preserve"> </w:t>
      </w:r>
      <w:r w:rsidRPr="0035298E">
        <w:rPr>
          <w:color w:val="000000"/>
          <w:lang w:val="lv-LV" w:eastAsia="lv-LV"/>
        </w:rPr>
        <w:t>meliorēta</w:t>
      </w:r>
      <w:r w:rsidR="0067632D" w:rsidRPr="0035298E">
        <w:rPr>
          <w:color w:val="000000"/>
          <w:lang w:val="lv-LV" w:eastAsia="lv-LV"/>
        </w:rPr>
        <w:t>s</w:t>
      </w:r>
      <w:r w:rsidR="009E536D" w:rsidRPr="0035298E">
        <w:rPr>
          <w:color w:val="000000"/>
          <w:lang w:val="lv-LV" w:eastAsia="lv-LV"/>
        </w:rPr>
        <w:t>.</w:t>
      </w:r>
    </w:p>
    <w:p w:rsidR="00156C6C" w:rsidRPr="0035298E" w:rsidRDefault="00156C6C" w:rsidP="005F0E55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35298E">
        <w:rPr>
          <w:color w:val="000000"/>
          <w:lang w:val="lv-LV" w:eastAsia="lv-LV"/>
        </w:rPr>
        <w:t>Esošais nekustamā īpašuma lietošana mērķis (NILM)-</w:t>
      </w:r>
      <w:r w:rsidRPr="0035298E">
        <w:rPr>
          <w:lang w:val="lv-LV"/>
        </w:rPr>
        <w:t xml:space="preserve"> </w:t>
      </w:r>
      <w:r w:rsidR="000E026B" w:rsidRPr="0035298E">
        <w:rPr>
          <w:color w:val="000000"/>
          <w:lang w:val="lv-LV" w:eastAsia="lv-LV"/>
        </w:rPr>
        <w:t>“Dārziņi”</w:t>
      </w:r>
      <w:r w:rsidR="005F0E55" w:rsidRPr="0035298E">
        <w:rPr>
          <w:color w:val="000000"/>
          <w:lang w:val="lv-LV" w:eastAsia="lv-LV"/>
        </w:rPr>
        <w:t xml:space="preserve">, </w:t>
      </w:r>
      <w:r w:rsidR="000E026B" w:rsidRPr="0035298E">
        <w:rPr>
          <w:color w:val="000000"/>
          <w:lang w:val="lv-LV" w:eastAsia="lv-LV"/>
        </w:rPr>
        <w:t>Bērzaunes</w:t>
      </w:r>
      <w:r w:rsidR="00910D45" w:rsidRPr="0035298E">
        <w:rPr>
          <w:color w:val="000000"/>
          <w:lang w:val="lv-LV" w:eastAsia="lv-LV"/>
        </w:rPr>
        <w:t xml:space="preserve"> pagasts, Madonas novads, </w:t>
      </w:r>
      <w:r w:rsidR="005F0E55" w:rsidRPr="0035298E">
        <w:rPr>
          <w:color w:val="000000"/>
          <w:lang w:val="lv-LV" w:eastAsia="lv-LV"/>
        </w:rPr>
        <w:t xml:space="preserve">kadastra apzīmējums </w:t>
      </w:r>
      <w:r w:rsidR="000E026B" w:rsidRPr="0035298E">
        <w:rPr>
          <w:color w:val="000000"/>
          <w:lang w:val="lv-LV" w:eastAsia="lv-LV"/>
        </w:rPr>
        <w:t>7046 008 0187</w:t>
      </w:r>
      <w:r w:rsidR="007A0988" w:rsidRPr="0035298E">
        <w:rPr>
          <w:color w:val="000000"/>
          <w:lang w:val="lv-LV" w:eastAsia="lv-LV"/>
        </w:rPr>
        <w:t>–</w:t>
      </w:r>
      <w:r w:rsidR="00910D45" w:rsidRPr="0035298E">
        <w:rPr>
          <w:color w:val="000000"/>
          <w:lang w:val="lv-LV" w:eastAsia="lv-LV"/>
        </w:rPr>
        <w:t xml:space="preserve"> Zeme, uz kuras galvenā saimnieciskā darbība ir lauksaimniecība </w:t>
      </w:r>
      <w:r w:rsidR="00A4394F" w:rsidRPr="0035298E">
        <w:rPr>
          <w:color w:val="000000"/>
          <w:lang w:val="lv-LV" w:eastAsia="lv-LV"/>
        </w:rPr>
        <w:t xml:space="preserve">(kods </w:t>
      </w:r>
      <w:r w:rsidR="00910D45" w:rsidRPr="0035298E">
        <w:rPr>
          <w:color w:val="000000"/>
          <w:lang w:val="lv-LV" w:eastAsia="lv-LV"/>
        </w:rPr>
        <w:t>0101</w:t>
      </w:r>
      <w:r w:rsidRPr="0035298E">
        <w:rPr>
          <w:color w:val="000000"/>
          <w:lang w:val="lv-LV" w:eastAsia="lv-LV"/>
        </w:rPr>
        <w:t>)</w:t>
      </w:r>
      <w:r w:rsidR="000E026B" w:rsidRPr="0035298E">
        <w:rPr>
          <w:color w:val="000000"/>
          <w:lang w:val="lv-LV" w:eastAsia="lv-LV"/>
        </w:rPr>
        <w:t>.</w:t>
      </w:r>
    </w:p>
    <w:p w:rsidR="007C0CEF" w:rsidRPr="0035298E" w:rsidRDefault="007C0CEF" w:rsidP="007C0CEF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35298E">
        <w:rPr>
          <w:lang w:val="lv-LV" w:eastAsia="lv-LV"/>
        </w:rPr>
        <w:t xml:space="preserve">Atbilstoši VZD datiem uz zemes vienības </w:t>
      </w:r>
      <w:r w:rsidRPr="0035298E">
        <w:rPr>
          <w:color w:val="000000"/>
          <w:lang w:val="lv-LV" w:eastAsia="lv-LV"/>
        </w:rPr>
        <w:t>noteikti apgrūtinājumi:</w:t>
      </w:r>
    </w:p>
    <w:p w:rsidR="005F0E55" w:rsidRPr="0035298E" w:rsidRDefault="00A1048E" w:rsidP="005F0E55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35298E">
        <w:rPr>
          <w:lang w:val="lv-LV" w:eastAsia="lv-LV"/>
        </w:rPr>
        <w:t>–</w:t>
      </w:r>
    </w:p>
    <w:p w:rsidR="00A1048E" w:rsidRPr="0035298E" w:rsidRDefault="00A1048E" w:rsidP="00A1048E">
      <w:pPr>
        <w:pStyle w:val="Sarakstarindkopa"/>
        <w:ind w:left="1214"/>
        <w:jc w:val="both"/>
        <w:rPr>
          <w:lang w:val="lv-LV" w:eastAsia="lv-LV"/>
        </w:rPr>
      </w:pPr>
    </w:p>
    <w:p w:rsidR="00672127" w:rsidRPr="0035298E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3" w:name="bookmark2"/>
      <w:r w:rsidRPr="0035298E">
        <w:rPr>
          <w:b/>
          <w:bCs/>
          <w:color w:val="000000"/>
          <w:lang w:val="lv-LV" w:eastAsia="lv-LV"/>
        </w:rPr>
        <w:t xml:space="preserve"> Projekta mērķis.</w:t>
      </w:r>
      <w:bookmarkEnd w:id="3"/>
    </w:p>
    <w:p w:rsidR="009A72E5" w:rsidRPr="0035298E" w:rsidRDefault="003821DB" w:rsidP="00650B9E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Zemes ierīcības projekts izstrādājams </w:t>
      </w:r>
      <w:r w:rsidR="00650B9E" w:rsidRPr="0035298E">
        <w:rPr>
          <w:color w:val="000000"/>
          <w:lang w:val="lv-LV" w:eastAsia="lv-LV"/>
        </w:rPr>
        <w:t xml:space="preserve">nekustamā īpašuma </w:t>
      </w:r>
      <w:r w:rsidR="000E026B" w:rsidRPr="0035298E">
        <w:rPr>
          <w:color w:val="000000"/>
          <w:lang w:val="lv-LV" w:eastAsia="lv-LV"/>
        </w:rPr>
        <w:t>“Dārziņi”</w:t>
      </w:r>
      <w:r w:rsidR="003418D8" w:rsidRPr="0035298E">
        <w:rPr>
          <w:color w:val="000000"/>
          <w:lang w:val="lv-LV" w:eastAsia="lv-LV"/>
        </w:rPr>
        <w:t xml:space="preserve">, </w:t>
      </w:r>
      <w:r w:rsidR="000E026B" w:rsidRPr="0035298E">
        <w:rPr>
          <w:color w:val="000000"/>
          <w:lang w:val="lv-LV" w:eastAsia="lv-LV"/>
        </w:rPr>
        <w:t>Bērzaunes</w:t>
      </w:r>
      <w:r w:rsidR="00650B9E" w:rsidRPr="0035298E">
        <w:rPr>
          <w:color w:val="000000"/>
          <w:lang w:val="lv-LV" w:eastAsia="lv-LV"/>
        </w:rPr>
        <w:t xml:space="preserve"> pagasts, Madonas novads, </w:t>
      </w:r>
      <w:r w:rsidR="0034349E" w:rsidRPr="0035298E">
        <w:rPr>
          <w:color w:val="000000"/>
          <w:lang w:val="lv-LV" w:eastAsia="lv-LV"/>
        </w:rPr>
        <w:t xml:space="preserve">kadastra numurs </w:t>
      </w:r>
      <w:r w:rsidR="000E026B" w:rsidRPr="0035298E">
        <w:rPr>
          <w:color w:val="000000"/>
          <w:lang w:val="lv-LV" w:eastAsia="lv-LV"/>
        </w:rPr>
        <w:t>7046 008 0187</w:t>
      </w:r>
      <w:r w:rsidR="0034349E" w:rsidRPr="0035298E">
        <w:rPr>
          <w:color w:val="000000"/>
          <w:lang w:val="lv-LV" w:eastAsia="lv-LV"/>
        </w:rPr>
        <w:t xml:space="preserve">, zemes vienības </w:t>
      </w:r>
      <w:r w:rsidR="005F0E55" w:rsidRPr="0035298E">
        <w:rPr>
          <w:color w:val="000000"/>
          <w:lang w:val="lv-LV" w:eastAsia="lv-LV"/>
        </w:rPr>
        <w:t xml:space="preserve">kadastra apzīmējums </w:t>
      </w:r>
      <w:r w:rsidR="000E026B" w:rsidRPr="0035298E">
        <w:rPr>
          <w:color w:val="000000"/>
          <w:lang w:val="lv-LV" w:eastAsia="lv-LV"/>
        </w:rPr>
        <w:t>7046 008 0187</w:t>
      </w:r>
      <w:r w:rsidR="00A1048E" w:rsidRPr="0035298E">
        <w:rPr>
          <w:color w:val="000000"/>
          <w:lang w:val="lv-LV" w:eastAsia="lv-LV"/>
        </w:rPr>
        <w:t xml:space="preserve"> </w:t>
      </w:r>
      <w:r w:rsidR="005F0E55" w:rsidRPr="0035298E">
        <w:rPr>
          <w:color w:val="000000"/>
          <w:lang w:val="lv-LV" w:eastAsia="lv-LV"/>
        </w:rPr>
        <w:t xml:space="preserve">un kadastra apzīmējums </w:t>
      </w:r>
      <w:r w:rsidR="000E026B" w:rsidRPr="0035298E">
        <w:rPr>
          <w:color w:val="000000"/>
          <w:lang w:val="lv-LV" w:eastAsia="lv-LV"/>
        </w:rPr>
        <w:t>7046 008 0187</w:t>
      </w:r>
      <w:r w:rsidR="005F0E55" w:rsidRPr="0035298E">
        <w:rPr>
          <w:color w:val="000000"/>
          <w:lang w:val="lv-LV" w:eastAsia="lv-LV"/>
        </w:rPr>
        <w:t xml:space="preserve"> </w:t>
      </w:r>
      <w:r w:rsidR="007A0988" w:rsidRPr="0035298E">
        <w:rPr>
          <w:color w:val="000000"/>
          <w:lang w:val="lv-LV" w:eastAsia="lv-LV"/>
        </w:rPr>
        <w:t>sadalīšanai.</w:t>
      </w:r>
      <w:r w:rsidR="00F555DC" w:rsidRPr="0035298E">
        <w:rPr>
          <w:color w:val="000000"/>
          <w:lang w:val="lv-LV" w:eastAsia="lv-LV"/>
        </w:rPr>
        <w:t xml:space="preserve"> </w:t>
      </w:r>
      <w:r w:rsidR="0026446D">
        <w:rPr>
          <w:color w:val="000000"/>
          <w:lang w:val="lv-LV" w:eastAsia="lv-LV"/>
        </w:rPr>
        <w:t xml:space="preserve">Atdalāmās </w:t>
      </w:r>
      <w:r w:rsidR="00AE17AF" w:rsidRPr="0035298E">
        <w:rPr>
          <w:color w:val="000000"/>
          <w:lang w:val="lv-LV" w:eastAsia="lv-LV"/>
        </w:rPr>
        <w:t>zemes gabala robežas nosakāmas saskaņā ar pievienoto zemes vienības sadalījuma skici. (1.pielikums)</w:t>
      </w:r>
    </w:p>
    <w:p w:rsidR="0069795B" w:rsidRPr="0035298E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lang w:val="lv-LV"/>
        </w:rPr>
        <w:t xml:space="preserve">Nodrošināt piekļūšanu </w:t>
      </w:r>
      <w:proofErr w:type="spellStart"/>
      <w:r w:rsidRPr="0035298E">
        <w:rPr>
          <w:lang w:val="lv-LV"/>
        </w:rPr>
        <w:t>jaunveidojamām</w:t>
      </w:r>
      <w:proofErr w:type="spellEnd"/>
      <w:r w:rsidRPr="0035298E">
        <w:rPr>
          <w:lang w:val="lv-LV"/>
        </w:rPr>
        <w:t xml:space="preserve"> zemes vienībām līdz pašvaldības vai valsts autoceļam</w:t>
      </w:r>
      <w:r w:rsidRPr="0035298E">
        <w:rPr>
          <w:color w:val="000000"/>
          <w:lang w:val="lv-LV" w:eastAsia="lv-LV"/>
        </w:rPr>
        <w:t>.</w:t>
      </w:r>
    </w:p>
    <w:p w:rsidR="006F69E7" w:rsidRPr="0035298E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Precizēt apgrūtinājumus saskaņā ar Teritorijas plānojumu, robežu plānu un esošajiem apgrūtinājumiem projektējamā teritorijā.</w:t>
      </w:r>
      <w:r w:rsidRPr="0035298E">
        <w:rPr>
          <w:lang w:val="lv-LV"/>
        </w:rPr>
        <w:t xml:space="preserve"> </w:t>
      </w:r>
    </w:p>
    <w:p w:rsidR="00F82756" w:rsidRPr="0035298E" w:rsidRDefault="00F82756" w:rsidP="0069795B">
      <w:pPr>
        <w:ind w:left="360"/>
        <w:jc w:val="both"/>
        <w:rPr>
          <w:b/>
          <w:color w:val="000000"/>
          <w:lang w:val="lv-LV" w:eastAsia="lv-LV"/>
        </w:rPr>
      </w:pPr>
    </w:p>
    <w:p w:rsidR="00F82756" w:rsidRPr="0035298E" w:rsidRDefault="00F82756" w:rsidP="00F82756">
      <w:pPr>
        <w:pStyle w:val="Sarakstarindkopa"/>
        <w:numPr>
          <w:ilvl w:val="0"/>
          <w:numId w:val="4"/>
        </w:numPr>
        <w:jc w:val="both"/>
        <w:rPr>
          <w:b/>
          <w:lang w:val="lv-LV" w:eastAsia="lv-LV"/>
        </w:rPr>
      </w:pPr>
      <w:r w:rsidRPr="0035298E">
        <w:rPr>
          <w:b/>
          <w:lang w:val="lv-LV" w:eastAsia="lv-LV"/>
        </w:rPr>
        <w:t>Projekta īstenošanas secība.</w:t>
      </w:r>
    </w:p>
    <w:p w:rsidR="00F82756" w:rsidRPr="0035298E" w:rsidRDefault="00F82756" w:rsidP="00F82756">
      <w:pPr>
        <w:pStyle w:val="Sarakstarindkopa"/>
        <w:numPr>
          <w:ilvl w:val="1"/>
          <w:numId w:val="4"/>
        </w:numPr>
        <w:jc w:val="both"/>
        <w:rPr>
          <w:b/>
          <w:lang w:val="lv-LV" w:eastAsia="lv-LV"/>
        </w:rPr>
      </w:pPr>
      <w:r w:rsidRPr="0035298E">
        <w:rPr>
          <w:b/>
          <w:lang w:val="lv-LV" w:eastAsia="lv-LV"/>
        </w:rPr>
        <w:t xml:space="preserve"> </w:t>
      </w:r>
      <w:r w:rsidRPr="0035298E">
        <w:rPr>
          <w:color w:val="000000"/>
          <w:lang w:val="lv-LV" w:eastAsia="lv-LV"/>
        </w:rPr>
        <w:t>nav nepaciešama.</w:t>
      </w:r>
    </w:p>
    <w:p w:rsidR="006F69E7" w:rsidRPr="0035298E" w:rsidRDefault="006F69E7" w:rsidP="00F82756">
      <w:pPr>
        <w:jc w:val="both"/>
        <w:rPr>
          <w:b/>
          <w:color w:val="000000"/>
          <w:lang w:val="lv-LV" w:eastAsia="lv-LV"/>
        </w:rPr>
      </w:pPr>
    </w:p>
    <w:p w:rsidR="006F69E7" w:rsidRPr="0035298E" w:rsidRDefault="006F69E7" w:rsidP="006F69E7">
      <w:pPr>
        <w:numPr>
          <w:ilvl w:val="0"/>
          <w:numId w:val="4"/>
        </w:numPr>
        <w:jc w:val="both"/>
        <w:rPr>
          <w:b/>
          <w:color w:val="000000"/>
          <w:lang w:val="lv-LV" w:eastAsia="lv-LV"/>
        </w:rPr>
      </w:pPr>
      <w:r w:rsidRPr="0035298E">
        <w:rPr>
          <w:b/>
          <w:color w:val="000000"/>
          <w:lang w:val="lv-LV" w:eastAsia="lv-LV"/>
        </w:rPr>
        <w:t xml:space="preserve"> </w:t>
      </w:r>
      <w:r w:rsidRPr="0035298E">
        <w:rPr>
          <w:b/>
          <w:bCs/>
          <w:color w:val="000000"/>
          <w:lang w:val="lv-LV" w:eastAsia="lv-LV"/>
        </w:rPr>
        <w:t>Projekta sastāvs un prasības projekta noformēšanai.</w:t>
      </w:r>
    </w:p>
    <w:p w:rsidR="006F69E7" w:rsidRPr="0035298E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 Projekta sastāvs atbilstoši Ministru kabineta </w:t>
      </w:r>
      <w:proofErr w:type="gramStart"/>
      <w:r w:rsidRPr="0035298E">
        <w:rPr>
          <w:color w:val="000000"/>
          <w:lang w:val="lv-LV" w:eastAsia="lv-LV"/>
        </w:rPr>
        <w:t>2016.gada</w:t>
      </w:r>
      <w:proofErr w:type="gramEnd"/>
      <w:r w:rsidRPr="0035298E">
        <w:rPr>
          <w:color w:val="000000"/>
          <w:lang w:val="lv-LV" w:eastAsia="lv-LV"/>
        </w:rPr>
        <w:t xml:space="preserve"> 2. augusta noteikumiem Nr. 505 „Zemes ierīcības projekta izstrādes noteikumi”</w:t>
      </w:r>
    </w:p>
    <w:p w:rsidR="006F69E7" w:rsidRPr="0035298E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Paskaidrojuma raksts</w:t>
      </w:r>
    </w:p>
    <w:p w:rsidR="006F69E7" w:rsidRPr="0035298E" w:rsidRDefault="006F69E7" w:rsidP="006F69E7">
      <w:pPr>
        <w:numPr>
          <w:ilvl w:val="2"/>
          <w:numId w:val="4"/>
        </w:numPr>
        <w:jc w:val="both"/>
        <w:rPr>
          <w:bCs/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Grafiskā daļa - projekta risinājums </w:t>
      </w:r>
      <w:r w:rsidRPr="0035298E">
        <w:rPr>
          <w:lang w:val="lv-LV"/>
        </w:rPr>
        <w:t xml:space="preserve">kopplānā digitālā veidā </w:t>
      </w:r>
      <w:r w:rsidRPr="0035298E">
        <w:rPr>
          <w:color w:val="000000"/>
          <w:lang w:val="lv-LV" w:eastAsia="lv-LV"/>
        </w:rPr>
        <w:t>uz robežu plāna, ietverot ceļa servitūta izveides teritoriju piekļūšanas nodrošināšanai līdz pašvaldības autoceļam uz Latvijas ģeodēziskajā koordinātu sistēmā LAS-2000,5 ar iekļautu nekustamā īpašuma valsts kadastra reģistra informāciju</w:t>
      </w:r>
      <w:r w:rsidRPr="0035298E">
        <w:rPr>
          <w:lang w:val="lv-LV"/>
        </w:rPr>
        <w:t xml:space="preserve"> ar mēroga noteiktību M 1:10 000 vai 1:500 vai 1:1000 vai 1:2500</w:t>
      </w:r>
      <w:r w:rsidRPr="0035298E">
        <w:rPr>
          <w:color w:val="000000"/>
          <w:lang w:val="lv-LV" w:eastAsia="lv-LV"/>
        </w:rPr>
        <w:t>.</w:t>
      </w:r>
    </w:p>
    <w:p w:rsidR="006F69E7" w:rsidRPr="0035298E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Projekta izstrādes dokumentācija</w:t>
      </w:r>
    </w:p>
    <w:p w:rsidR="006F69E7" w:rsidRPr="0035298E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lang w:val="lv-LV"/>
        </w:rPr>
        <w:lastRenderedPageBreak/>
        <w:t>Projektu noformē</w:t>
      </w:r>
      <w:r w:rsidRPr="0035298E">
        <w:rPr>
          <w:color w:val="000000"/>
          <w:lang w:val="lv-LV" w:eastAsia="lv-LV"/>
        </w:rPr>
        <w:t xml:space="preserve"> atbilstoši normatīvo aktu prasībām. Digitālais grafiskais materiāls noformējams *.</w:t>
      </w:r>
      <w:proofErr w:type="spellStart"/>
      <w:r w:rsidRPr="0035298E">
        <w:rPr>
          <w:color w:val="000000"/>
          <w:lang w:val="lv-LV" w:eastAsia="lv-LV"/>
        </w:rPr>
        <w:t>dgn</w:t>
      </w:r>
      <w:proofErr w:type="spellEnd"/>
      <w:r w:rsidRPr="0035298E">
        <w:rPr>
          <w:color w:val="000000"/>
          <w:lang w:val="lv-LV" w:eastAsia="lv-LV"/>
        </w:rPr>
        <w:t xml:space="preserve"> vai *.</w:t>
      </w:r>
      <w:proofErr w:type="spellStart"/>
      <w:r w:rsidRPr="0035298E">
        <w:rPr>
          <w:color w:val="000000"/>
          <w:lang w:val="lv-LV" w:eastAsia="lv-LV"/>
        </w:rPr>
        <w:t>dwg</w:t>
      </w:r>
      <w:proofErr w:type="spellEnd"/>
      <w:r w:rsidRPr="0035298E">
        <w:rPr>
          <w:color w:val="000000"/>
          <w:lang w:val="lv-LV" w:eastAsia="lv-LV"/>
        </w:rPr>
        <w:t xml:space="preserve"> formātā iesniegšanai pašvaldības topogrāfisko datu bāzes uzturētājam - SIA “Mērniecības datu centrs” zemes ierīcības projekta reģistrēšanai datubāzē.</w:t>
      </w:r>
    </w:p>
    <w:p w:rsidR="00905596" w:rsidRPr="0035298E" w:rsidRDefault="00905596" w:rsidP="00905596">
      <w:pPr>
        <w:ind w:left="792"/>
        <w:jc w:val="both"/>
        <w:rPr>
          <w:color w:val="000000"/>
          <w:lang w:val="lv-LV" w:eastAsia="lv-LV"/>
        </w:rPr>
      </w:pPr>
    </w:p>
    <w:p w:rsidR="00672127" w:rsidRPr="0035298E" w:rsidRDefault="007A7579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35298E">
        <w:rPr>
          <w:b/>
          <w:bCs/>
          <w:color w:val="000000"/>
          <w:lang w:val="lv-LV" w:eastAsia="lv-LV"/>
        </w:rPr>
        <w:t xml:space="preserve"> Projekta izstrādes nosacījumi</w:t>
      </w:r>
    </w:p>
    <w:p w:rsidR="007A7BC5" w:rsidRPr="0035298E" w:rsidRDefault="00672127" w:rsidP="0058038C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 </w:t>
      </w:r>
      <w:proofErr w:type="spellStart"/>
      <w:r w:rsidR="007A7BC5" w:rsidRPr="0035298E">
        <w:t>Zemes</w:t>
      </w:r>
      <w:proofErr w:type="spellEnd"/>
      <w:r w:rsidR="007A7BC5" w:rsidRPr="0035298E">
        <w:t xml:space="preserve"> </w:t>
      </w:r>
      <w:proofErr w:type="spellStart"/>
      <w:r w:rsidR="007A7BC5" w:rsidRPr="0035298E">
        <w:t>ierīcības</w:t>
      </w:r>
      <w:proofErr w:type="spellEnd"/>
      <w:r w:rsidR="007A7BC5" w:rsidRPr="0035298E">
        <w:t xml:space="preserve"> </w:t>
      </w:r>
      <w:proofErr w:type="spellStart"/>
      <w:r w:rsidR="007A7BC5" w:rsidRPr="0035298E">
        <w:t>projektu</w:t>
      </w:r>
      <w:proofErr w:type="spellEnd"/>
      <w:r w:rsidR="007A7BC5" w:rsidRPr="0035298E">
        <w:t xml:space="preserve"> </w:t>
      </w:r>
      <w:proofErr w:type="spellStart"/>
      <w:r w:rsidR="007A7BC5" w:rsidRPr="0035298E">
        <w:t>izstrādā</w:t>
      </w:r>
      <w:proofErr w:type="spellEnd"/>
      <w:r w:rsidR="007A7BC5" w:rsidRPr="0035298E">
        <w:t xml:space="preserve"> </w:t>
      </w:r>
      <w:proofErr w:type="spellStart"/>
      <w:r w:rsidR="007A7BC5" w:rsidRPr="0035298E">
        <w:t>zemes</w:t>
      </w:r>
      <w:proofErr w:type="spellEnd"/>
      <w:r w:rsidR="007A7BC5" w:rsidRPr="0035298E">
        <w:t xml:space="preserve"> </w:t>
      </w:r>
      <w:proofErr w:type="spellStart"/>
      <w:r w:rsidR="007A7BC5" w:rsidRPr="0035298E">
        <w:t>ierīcībā</w:t>
      </w:r>
      <w:proofErr w:type="spellEnd"/>
      <w:r w:rsidR="007A7BC5" w:rsidRPr="0035298E">
        <w:t xml:space="preserve"> </w:t>
      </w:r>
      <w:proofErr w:type="spellStart"/>
      <w:r w:rsidR="007A7BC5" w:rsidRPr="0035298E">
        <w:t>sertificēta</w:t>
      </w:r>
      <w:proofErr w:type="spellEnd"/>
      <w:r w:rsidR="007A7BC5" w:rsidRPr="0035298E">
        <w:t xml:space="preserve"> persona.</w:t>
      </w:r>
    </w:p>
    <w:p w:rsidR="007A7579" w:rsidRPr="0035298E" w:rsidRDefault="007A7579" w:rsidP="007A7579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Zemes ierīcības projekts jāizstrādā saskaņā ar:</w:t>
      </w:r>
    </w:p>
    <w:p w:rsidR="007A7579" w:rsidRPr="0035298E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Zemes ierīcības likumu; </w:t>
      </w:r>
    </w:p>
    <w:p w:rsidR="007A7579" w:rsidRPr="0035298E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MK 02.08.2016. noteikumiem Nr. 505 „Zemes ierīcības projekta izstrādes noteikumi”; </w:t>
      </w:r>
    </w:p>
    <w:p w:rsidR="007A7579" w:rsidRPr="0035298E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Aizsargjoslu likumu;</w:t>
      </w:r>
    </w:p>
    <w:p w:rsidR="007A7579" w:rsidRPr="0035298E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MK 20.06.2006. noteikumiem Nr. 496 „Nekustamā īpašuma lietošanas mērķu klasifikācija un nekustamā īpašuma lietošanas mērķu noteikšanas un maiņas kārtība”;</w:t>
      </w:r>
    </w:p>
    <w:p w:rsidR="007A7579" w:rsidRPr="0035298E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MK 28.09.2010. noteikumiem Nr. 916 „Dokumentu izstrādāšanas un noformēšanas kārtība”;</w:t>
      </w:r>
    </w:p>
    <w:p w:rsidR="007A7579" w:rsidRPr="0035298E" w:rsidRDefault="007A7579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Madonas novada teritorijas plānojumu</w:t>
      </w:r>
      <w:r w:rsidR="006F69E7" w:rsidRPr="0035298E">
        <w:rPr>
          <w:color w:val="000000"/>
          <w:lang w:val="lv-LV" w:eastAsia="lv-LV"/>
        </w:rPr>
        <w:t>, Teritorijas izmantošanas un apb</w:t>
      </w:r>
      <w:r w:rsidR="00F82756" w:rsidRPr="0035298E">
        <w:rPr>
          <w:color w:val="000000"/>
          <w:lang w:val="lv-LV" w:eastAsia="lv-LV"/>
        </w:rPr>
        <w:t>ūves noteikumiem</w:t>
      </w:r>
    </w:p>
    <w:p w:rsidR="007C0CEF" w:rsidRPr="0035298E" w:rsidRDefault="006F69E7" w:rsidP="007C0CEF">
      <w:pPr>
        <w:numPr>
          <w:ilvl w:val="1"/>
          <w:numId w:val="4"/>
        </w:numPr>
        <w:jc w:val="both"/>
        <w:rPr>
          <w:bCs/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Valsts un pašvaldību institūciju un inženierkomunikāciju izsniegtie nosacījumi zemes ierīcības projekta izstrādei no sekojošām institūcijām:</w:t>
      </w:r>
    </w:p>
    <w:p w:rsidR="00F6206C" w:rsidRPr="0035298E" w:rsidRDefault="00F6206C" w:rsidP="007C0CEF">
      <w:pPr>
        <w:numPr>
          <w:ilvl w:val="2"/>
          <w:numId w:val="4"/>
        </w:numPr>
        <w:jc w:val="both"/>
        <w:rPr>
          <w:bCs/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VSIA „Zemkopības ministrijas nekustamie īpašumi”, Latgales meliorācijas nodaļa;</w:t>
      </w:r>
    </w:p>
    <w:p w:rsidR="00BA2FC5" w:rsidRPr="0035298E" w:rsidRDefault="00BA2FC5" w:rsidP="007C0CEF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Zemes ierīcības projekta</w:t>
      </w:r>
      <w:r w:rsidR="0069795B" w:rsidRPr="0035298E">
        <w:rPr>
          <w:color w:val="000000"/>
          <w:lang w:val="lv-LV" w:eastAsia="lv-LV"/>
        </w:rPr>
        <w:t xml:space="preserve"> grafiskā daļa saskaņojama </w:t>
      </w:r>
      <w:r w:rsidRPr="0035298E">
        <w:rPr>
          <w:color w:val="000000"/>
          <w:lang w:val="lv-LV" w:eastAsia="lv-LV"/>
        </w:rPr>
        <w:t>ar:</w:t>
      </w:r>
    </w:p>
    <w:p w:rsidR="00BA2FC5" w:rsidRPr="0035298E" w:rsidRDefault="0069795B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zemes ierīcības projekta izstrādes ierosinātāju</w:t>
      </w:r>
      <w:r w:rsidR="00BA2FC5" w:rsidRPr="0035298E">
        <w:rPr>
          <w:color w:val="000000"/>
          <w:lang w:val="lv-LV" w:eastAsia="lv-LV"/>
        </w:rPr>
        <w:t>;</w:t>
      </w:r>
    </w:p>
    <w:p w:rsidR="006F69E7" w:rsidRPr="0035298E" w:rsidRDefault="00BA2FC5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 institūcijām, kuras izsniegušas nosacījumus zemes ierīcības projekta izstrādei;</w:t>
      </w:r>
    </w:p>
    <w:p w:rsidR="00672127" w:rsidRPr="0035298E" w:rsidRDefault="00672127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personām, kuru intereses skar projekta risinājumi;</w:t>
      </w:r>
    </w:p>
    <w:p w:rsidR="008E5998" w:rsidRPr="0035298E" w:rsidRDefault="00F555DC" w:rsidP="00C1084D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Madonas novada </w:t>
      </w:r>
      <w:r w:rsidR="000E026B" w:rsidRPr="0035298E">
        <w:rPr>
          <w:color w:val="000000"/>
          <w:lang w:val="lv-LV" w:eastAsia="lv-LV"/>
        </w:rPr>
        <w:t>Bērzaunes</w:t>
      </w:r>
      <w:r w:rsidRPr="0035298E">
        <w:rPr>
          <w:color w:val="000000"/>
          <w:lang w:val="lv-LV" w:eastAsia="lv-LV"/>
        </w:rPr>
        <w:t xml:space="preserve"> pagasta pārvaldes vadītāju</w:t>
      </w:r>
      <w:r w:rsidR="00C453ED" w:rsidRPr="0035298E">
        <w:rPr>
          <w:color w:val="000000"/>
          <w:lang w:val="lv-LV" w:eastAsia="lv-LV"/>
        </w:rPr>
        <w:t>;</w:t>
      </w:r>
    </w:p>
    <w:p w:rsidR="007A7BC5" w:rsidRPr="0035298E" w:rsidRDefault="007A7BC5" w:rsidP="007C0CEF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>Papildus normatīvajos aktos noteiktajam:</w:t>
      </w:r>
    </w:p>
    <w:p w:rsidR="00672127" w:rsidRPr="0035298E" w:rsidRDefault="007A7BC5" w:rsidP="007C0CEF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 grafiskajā daļā norāda esošos un plānoto zemes vienību nekustamā īpašuma lietošanas mērķus</w:t>
      </w:r>
      <w:r w:rsidR="0045429B" w:rsidRPr="0035298E">
        <w:rPr>
          <w:color w:val="000000"/>
          <w:lang w:val="lv-LV" w:eastAsia="lv-LV"/>
        </w:rPr>
        <w:t>, tiem piekrītošās platības</w:t>
      </w:r>
      <w:r w:rsidRPr="0035298E">
        <w:rPr>
          <w:color w:val="000000"/>
          <w:lang w:val="lv-LV" w:eastAsia="lv-LV"/>
        </w:rPr>
        <w:t xml:space="preserve"> un adresācijas priekšlikumu;</w:t>
      </w:r>
    </w:p>
    <w:p w:rsidR="007A7BC5" w:rsidRPr="0035298E" w:rsidRDefault="007A7BC5" w:rsidP="007C0CEF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Paskaidrojuma rakstā norāda </w:t>
      </w:r>
      <w:r w:rsidRPr="0035298E">
        <w:rPr>
          <w:lang w:val="lv-LV"/>
        </w:rPr>
        <w:t>atkāpes no normām, ja tādas ir, un to pamatojumu.</w:t>
      </w:r>
    </w:p>
    <w:p w:rsidR="00E640FA" w:rsidRPr="0035298E" w:rsidRDefault="00672127" w:rsidP="007C0CEF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35298E">
        <w:rPr>
          <w:color w:val="000000"/>
          <w:lang w:val="lv-LV" w:eastAsia="lv-LV"/>
        </w:rPr>
        <w:t xml:space="preserve">Projekta lietu izstrādātājs iesniedz apstiprināšanai </w:t>
      </w:r>
      <w:r w:rsidR="007A7BC5" w:rsidRPr="0035298E">
        <w:rPr>
          <w:color w:val="000000"/>
          <w:lang w:val="lv-LV" w:eastAsia="lv-LV"/>
        </w:rPr>
        <w:t xml:space="preserve">Madonas </w:t>
      </w:r>
      <w:r w:rsidRPr="0035298E">
        <w:rPr>
          <w:color w:val="000000"/>
          <w:lang w:val="lv-LV" w:eastAsia="lv-LV"/>
        </w:rPr>
        <w:t xml:space="preserve">novada </w:t>
      </w:r>
      <w:r w:rsidR="007A7BC5" w:rsidRPr="0035298E">
        <w:rPr>
          <w:color w:val="000000"/>
          <w:lang w:val="lv-LV" w:eastAsia="lv-LV"/>
        </w:rPr>
        <w:t>pašvaldībā</w:t>
      </w:r>
      <w:r w:rsidRPr="0035298E">
        <w:rPr>
          <w:color w:val="000000"/>
          <w:lang w:val="lv-LV" w:eastAsia="lv-LV"/>
        </w:rPr>
        <w:t>.</w:t>
      </w:r>
    </w:p>
    <w:p w:rsidR="00905596" w:rsidRPr="0035298E" w:rsidRDefault="00905596" w:rsidP="00905596">
      <w:pPr>
        <w:ind w:left="792"/>
        <w:jc w:val="both"/>
        <w:rPr>
          <w:b/>
          <w:color w:val="000000"/>
          <w:lang w:val="lv-LV" w:eastAsia="lv-LV"/>
        </w:rPr>
      </w:pPr>
    </w:p>
    <w:p w:rsidR="0045429B" w:rsidRPr="0035298E" w:rsidRDefault="0045429B" w:rsidP="0058038C">
      <w:pPr>
        <w:jc w:val="both"/>
        <w:rPr>
          <w:lang w:val="lv-LV"/>
        </w:rPr>
      </w:pPr>
    </w:p>
    <w:p w:rsidR="00905596" w:rsidRPr="0035298E" w:rsidRDefault="00905596" w:rsidP="0058038C">
      <w:pPr>
        <w:jc w:val="both"/>
        <w:rPr>
          <w:lang w:val="lv-LV" w:eastAsia="lv-LV"/>
        </w:rPr>
      </w:pPr>
    </w:p>
    <w:p w:rsidR="00905596" w:rsidRPr="0035298E" w:rsidRDefault="00905596" w:rsidP="0058038C">
      <w:pPr>
        <w:jc w:val="both"/>
        <w:rPr>
          <w:lang w:val="lv-LV" w:eastAsia="lv-LV"/>
        </w:rPr>
      </w:pPr>
    </w:p>
    <w:p w:rsidR="00905596" w:rsidRPr="0035298E" w:rsidRDefault="00905596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Pr="0035298E" w:rsidRDefault="007A0988" w:rsidP="0058038C">
      <w:pPr>
        <w:jc w:val="both"/>
        <w:rPr>
          <w:lang w:val="lv-LV" w:eastAsia="lv-LV"/>
        </w:rPr>
      </w:pPr>
    </w:p>
    <w:p w:rsidR="007A0988" w:rsidRDefault="007A0988" w:rsidP="0058038C">
      <w:pPr>
        <w:jc w:val="both"/>
        <w:rPr>
          <w:lang w:val="lv-LV" w:eastAsia="lv-LV"/>
        </w:rPr>
      </w:pPr>
    </w:p>
    <w:p w:rsidR="00905596" w:rsidRDefault="00905596" w:rsidP="0058038C">
      <w:pPr>
        <w:jc w:val="both"/>
        <w:rPr>
          <w:lang w:val="lv-LV" w:eastAsia="lv-LV"/>
        </w:rPr>
      </w:pPr>
    </w:p>
    <w:p w:rsidR="006F69E7" w:rsidRDefault="006F69E7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sectPr w:rsidR="00BA2FC5" w:rsidSect="0035298E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7A" w:rsidRDefault="0034407A" w:rsidP="00DA07FF">
      <w:r>
        <w:separator/>
      </w:r>
    </w:p>
  </w:endnote>
  <w:endnote w:type="continuationSeparator" w:id="0">
    <w:p w:rsidR="0034407A" w:rsidRDefault="0034407A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49724"/>
      <w:docPartObj>
        <w:docPartGallery w:val="Page Numbers (Bottom of Page)"/>
        <w:docPartUnique/>
      </w:docPartObj>
    </w:sdtPr>
    <w:sdtEndPr/>
    <w:sdtContent>
      <w:p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E3" w:rsidRPr="003949E3">
          <w:rPr>
            <w:noProof/>
            <w:lang w:val="lv-LV"/>
          </w:rPr>
          <w:t>2</w:t>
        </w:r>
        <w:r>
          <w:fldChar w:fldCharType="end"/>
        </w:r>
      </w:p>
    </w:sdtContent>
  </w:sdt>
  <w:p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7A" w:rsidRDefault="0034407A" w:rsidP="00DA07FF">
      <w:r>
        <w:separator/>
      </w:r>
    </w:p>
  </w:footnote>
  <w:footnote w:type="continuationSeparator" w:id="0">
    <w:p w:rsidR="0034407A" w:rsidRDefault="0034407A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44010C9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072C65"/>
    <w:rsid w:val="000D445D"/>
    <w:rsid w:val="000E026B"/>
    <w:rsid w:val="000E459B"/>
    <w:rsid w:val="000F3F4E"/>
    <w:rsid w:val="001108EA"/>
    <w:rsid w:val="001246EF"/>
    <w:rsid w:val="00153D4B"/>
    <w:rsid w:val="00156C6C"/>
    <w:rsid w:val="001A6E77"/>
    <w:rsid w:val="002119BF"/>
    <w:rsid w:val="002249E8"/>
    <w:rsid w:val="002327D1"/>
    <w:rsid w:val="0024375D"/>
    <w:rsid w:val="0026446D"/>
    <w:rsid w:val="002C119A"/>
    <w:rsid w:val="002D45C6"/>
    <w:rsid w:val="002F4514"/>
    <w:rsid w:val="003022CA"/>
    <w:rsid w:val="00327724"/>
    <w:rsid w:val="003418D8"/>
    <w:rsid w:val="0034349E"/>
    <w:rsid w:val="0034407A"/>
    <w:rsid w:val="0035298E"/>
    <w:rsid w:val="00364C09"/>
    <w:rsid w:val="0036777E"/>
    <w:rsid w:val="003821DB"/>
    <w:rsid w:val="00385786"/>
    <w:rsid w:val="003949E3"/>
    <w:rsid w:val="00397B8C"/>
    <w:rsid w:val="003A2BD3"/>
    <w:rsid w:val="003D1463"/>
    <w:rsid w:val="004071D9"/>
    <w:rsid w:val="0045429B"/>
    <w:rsid w:val="00470D04"/>
    <w:rsid w:val="004E7092"/>
    <w:rsid w:val="004F2D9D"/>
    <w:rsid w:val="00510EFD"/>
    <w:rsid w:val="00521540"/>
    <w:rsid w:val="00540C13"/>
    <w:rsid w:val="005725C5"/>
    <w:rsid w:val="0058038C"/>
    <w:rsid w:val="0058275E"/>
    <w:rsid w:val="00583AB5"/>
    <w:rsid w:val="0058481B"/>
    <w:rsid w:val="005A56F9"/>
    <w:rsid w:val="005C2D87"/>
    <w:rsid w:val="005F0E55"/>
    <w:rsid w:val="00602B52"/>
    <w:rsid w:val="0061099F"/>
    <w:rsid w:val="00616428"/>
    <w:rsid w:val="00641D51"/>
    <w:rsid w:val="00650B9E"/>
    <w:rsid w:val="00651702"/>
    <w:rsid w:val="00672127"/>
    <w:rsid w:val="0067632D"/>
    <w:rsid w:val="006772FB"/>
    <w:rsid w:val="0069795B"/>
    <w:rsid w:val="006B60FE"/>
    <w:rsid w:val="006C3782"/>
    <w:rsid w:val="006C3D0D"/>
    <w:rsid w:val="006C412E"/>
    <w:rsid w:val="006D14B8"/>
    <w:rsid w:val="006F402E"/>
    <w:rsid w:val="006F69E7"/>
    <w:rsid w:val="0070096F"/>
    <w:rsid w:val="00714E04"/>
    <w:rsid w:val="007518DE"/>
    <w:rsid w:val="00770304"/>
    <w:rsid w:val="00770D84"/>
    <w:rsid w:val="007A0988"/>
    <w:rsid w:val="007A7579"/>
    <w:rsid w:val="007A7BC5"/>
    <w:rsid w:val="007C0CEF"/>
    <w:rsid w:val="0080772D"/>
    <w:rsid w:val="00840BEC"/>
    <w:rsid w:val="00863131"/>
    <w:rsid w:val="00891BB9"/>
    <w:rsid w:val="00893287"/>
    <w:rsid w:val="008A6D2B"/>
    <w:rsid w:val="008C6983"/>
    <w:rsid w:val="008E32C7"/>
    <w:rsid w:val="008E5998"/>
    <w:rsid w:val="00905596"/>
    <w:rsid w:val="00910D45"/>
    <w:rsid w:val="00926804"/>
    <w:rsid w:val="00926FC2"/>
    <w:rsid w:val="00955964"/>
    <w:rsid w:val="00962509"/>
    <w:rsid w:val="009700CC"/>
    <w:rsid w:val="00976C22"/>
    <w:rsid w:val="009946EF"/>
    <w:rsid w:val="009A2A96"/>
    <w:rsid w:val="009A67C8"/>
    <w:rsid w:val="009A72E5"/>
    <w:rsid w:val="009E536D"/>
    <w:rsid w:val="009F1CD8"/>
    <w:rsid w:val="00A03F8A"/>
    <w:rsid w:val="00A1048E"/>
    <w:rsid w:val="00A14E0D"/>
    <w:rsid w:val="00A2094F"/>
    <w:rsid w:val="00A4394F"/>
    <w:rsid w:val="00A44D60"/>
    <w:rsid w:val="00AC2A87"/>
    <w:rsid w:val="00AD27F2"/>
    <w:rsid w:val="00AE0E99"/>
    <w:rsid w:val="00AE17AF"/>
    <w:rsid w:val="00AE5668"/>
    <w:rsid w:val="00AF0D2D"/>
    <w:rsid w:val="00B13EEB"/>
    <w:rsid w:val="00B37E5D"/>
    <w:rsid w:val="00B61A4F"/>
    <w:rsid w:val="00B71E08"/>
    <w:rsid w:val="00B831BB"/>
    <w:rsid w:val="00B90F31"/>
    <w:rsid w:val="00BA23A9"/>
    <w:rsid w:val="00BA2FC5"/>
    <w:rsid w:val="00BB1A97"/>
    <w:rsid w:val="00BF6DA7"/>
    <w:rsid w:val="00C1084D"/>
    <w:rsid w:val="00C453ED"/>
    <w:rsid w:val="00C61B31"/>
    <w:rsid w:val="00C767F7"/>
    <w:rsid w:val="00CA3F61"/>
    <w:rsid w:val="00CB0E68"/>
    <w:rsid w:val="00CD2AD6"/>
    <w:rsid w:val="00D176F8"/>
    <w:rsid w:val="00D30937"/>
    <w:rsid w:val="00D91C73"/>
    <w:rsid w:val="00DA07FF"/>
    <w:rsid w:val="00DB7E57"/>
    <w:rsid w:val="00DC6A56"/>
    <w:rsid w:val="00DE18C6"/>
    <w:rsid w:val="00E640FA"/>
    <w:rsid w:val="00E717AF"/>
    <w:rsid w:val="00EE2295"/>
    <w:rsid w:val="00F247B9"/>
    <w:rsid w:val="00F3512F"/>
    <w:rsid w:val="00F42E32"/>
    <w:rsid w:val="00F508D9"/>
    <w:rsid w:val="00F5282F"/>
    <w:rsid w:val="00F555DC"/>
    <w:rsid w:val="00F6206C"/>
    <w:rsid w:val="00F74BE2"/>
    <w:rsid w:val="00F82756"/>
    <w:rsid w:val="00FB3B16"/>
    <w:rsid w:val="00FB3C6F"/>
    <w:rsid w:val="00FC145B"/>
    <w:rsid w:val="00FC2F7E"/>
    <w:rsid w:val="00FC60D4"/>
    <w:rsid w:val="00FE4AC2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DE67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</cp:revision>
  <cp:lastPrinted>2020-05-20T12:19:00Z</cp:lastPrinted>
  <dcterms:created xsi:type="dcterms:W3CDTF">2020-05-14T15:18:00Z</dcterms:created>
  <dcterms:modified xsi:type="dcterms:W3CDTF">2020-05-20T12:19:00Z</dcterms:modified>
</cp:coreProperties>
</file>